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A3687" w14:textId="17BD6FF6" w:rsidR="00C344D8" w:rsidRPr="00340F71" w:rsidRDefault="00C344D8" w:rsidP="006D5E5C">
      <w:pPr>
        <w:spacing w:after="0" w:line="240" w:lineRule="auto"/>
        <w:rPr>
          <w:rFonts w:ascii="Open Sans" w:hAnsi="Open Sans" w:cs="Open Sans"/>
          <w:b/>
          <w:bCs/>
          <w:sz w:val="24"/>
          <w:szCs w:val="24"/>
        </w:rPr>
      </w:pPr>
      <w:r w:rsidRPr="00340F71">
        <w:rPr>
          <w:rFonts w:ascii="Open Sans" w:hAnsi="Open Sans" w:cs="Open Sans"/>
          <w:b/>
          <w:bCs/>
          <w:sz w:val="24"/>
          <w:szCs w:val="24"/>
        </w:rPr>
        <w:t>TPS Bronze Discount Development Program</w:t>
      </w:r>
    </w:p>
    <w:p w14:paraId="2178B294" w14:textId="77777777" w:rsidR="006D5E5C" w:rsidRDefault="006D5E5C" w:rsidP="006D5E5C">
      <w:pPr>
        <w:spacing w:after="0" w:line="240" w:lineRule="auto"/>
        <w:rPr>
          <w:rFonts w:ascii="Open Sans" w:hAnsi="Open Sans" w:cs="Open Sans"/>
          <w:sz w:val="24"/>
          <w:szCs w:val="24"/>
        </w:rPr>
      </w:pPr>
    </w:p>
    <w:p w14:paraId="2A73C228" w14:textId="3F8D0EAC" w:rsidR="00C344D8" w:rsidRPr="00340F71" w:rsidRDefault="00C344D8" w:rsidP="006D5E5C">
      <w:pPr>
        <w:spacing w:after="0" w:line="240" w:lineRule="auto"/>
        <w:rPr>
          <w:rFonts w:ascii="Open Sans" w:hAnsi="Open Sans" w:cs="Open Sans"/>
          <w:b/>
          <w:bCs/>
          <w:sz w:val="24"/>
          <w:szCs w:val="24"/>
        </w:rPr>
      </w:pPr>
      <w:r w:rsidRPr="00340F71">
        <w:rPr>
          <w:rFonts w:ascii="Open Sans" w:hAnsi="Open Sans" w:cs="Open Sans"/>
          <w:b/>
          <w:bCs/>
          <w:sz w:val="24"/>
          <w:szCs w:val="24"/>
        </w:rPr>
        <w:t>Valid for 12 Months</w:t>
      </w:r>
    </w:p>
    <w:p w14:paraId="5665290F" w14:textId="6BBDD052" w:rsidR="0043214B" w:rsidRPr="00340F71" w:rsidRDefault="00C344D8" w:rsidP="006D5E5C">
      <w:pPr>
        <w:spacing w:after="0" w:line="240" w:lineRule="auto"/>
        <w:rPr>
          <w:rFonts w:ascii="Open Sans" w:hAnsi="Open Sans" w:cs="Open Sans"/>
          <w:b/>
          <w:bCs/>
          <w:sz w:val="24"/>
          <w:szCs w:val="24"/>
        </w:rPr>
      </w:pPr>
      <w:r w:rsidRPr="00340F71">
        <w:rPr>
          <w:rFonts w:ascii="Open Sans" w:hAnsi="Open Sans" w:cs="Open Sans"/>
          <w:b/>
          <w:bCs/>
          <w:sz w:val="24"/>
          <w:szCs w:val="24"/>
        </w:rPr>
        <w:t>Costs: $</w:t>
      </w:r>
      <w:r w:rsidR="0043214B" w:rsidRPr="00340F71">
        <w:rPr>
          <w:rFonts w:ascii="Open Sans" w:hAnsi="Open Sans" w:cs="Open Sans"/>
          <w:b/>
          <w:bCs/>
          <w:sz w:val="24"/>
          <w:szCs w:val="24"/>
        </w:rPr>
        <w:t>9</w:t>
      </w:r>
      <w:r w:rsidRPr="00340F71">
        <w:rPr>
          <w:rFonts w:ascii="Open Sans" w:hAnsi="Open Sans" w:cs="Open Sans"/>
          <w:b/>
          <w:bCs/>
          <w:sz w:val="24"/>
          <w:szCs w:val="24"/>
        </w:rPr>
        <w:t>,</w:t>
      </w:r>
      <w:r w:rsidR="0043214B" w:rsidRPr="00340F71">
        <w:rPr>
          <w:rFonts w:ascii="Open Sans" w:hAnsi="Open Sans" w:cs="Open Sans"/>
          <w:b/>
          <w:bCs/>
          <w:sz w:val="24"/>
          <w:szCs w:val="24"/>
        </w:rPr>
        <w:t>500</w:t>
      </w:r>
    </w:p>
    <w:p w14:paraId="59634C82" w14:textId="77777777" w:rsidR="006D5E5C" w:rsidRDefault="006D5E5C" w:rsidP="006D5E5C">
      <w:pPr>
        <w:spacing w:after="0" w:line="240" w:lineRule="auto"/>
        <w:rPr>
          <w:rFonts w:ascii="Open Sans" w:hAnsi="Open Sans" w:cs="Open Sans"/>
          <w:sz w:val="24"/>
          <w:szCs w:val="24"/>
        </w:rPr>
      </w:pPr>
    </w:p>
    <w:p w14:paraId="1B4CFF94" w14:textId="2E67A64B" w:rsidR="00C344D8" w:rsidRPr="006D5E5C" w:rsidRDefault="00C344D8" w:rsidP="006D5E5C">
      <w:pPr>
        <w:spacing w:after="0" w:line="240" w:lineRule="auto"/>
        <w:rPr>
          <w:rFonts w:ascii="Open Sans" w:hAnsi="Open Sans" w:cs="Open Sans"/>
          <w:sz w:val="24"/>
          <w:szCs w:val="24"/>
        </w:rPr>
      </w:pPr>
      <w:r w:rsidRPr="006D5E5C">
        <w:rPr>
          <w:rFonts w:ascii="Open Sans" w:hAnsi="Open Sans" w:cs="Open Sans"/>
          <w:sz w:val="24"/>
          <w:szCs w:val="24"/>
        </w:rPr>
        <w:t>If you need team development on a variety of maintenance and reliability related topics over time or in multiple locations, our bulk discount program might be for you. Simply pre-purchase a dollar value of our high impact trade skills development to receive a volume discount.</w:t>
      </w:r>
    </w:p>
    <w:p w14:paraId="75B27D02" w14:textId="77777777" w:rsidR="006D5E5C" w:rsidRDefault="006D5E5C" w:rsidP="006D5E5C">
      <w:pPr>
        <w:spacing w:after="0" w:line="240" w:lineRule="auto"/>
        <w:rPr>
          <w:rFonts w:ascii="Open Sans" w:hAnsi="Open Sans" w:cs="Open Sans"/>
          <w:sz w:val="24"/>
          <w:szCs w:val="24"/>
        </w:rPr>
      </w:pPr>
    </w:p>
    <w:p w14:paraId="7412701C" w14:textId="1DBD0F1A" w:rsidR="00C344D8" w:rsidRPr="00340F71" w:rsidRDefault="00C344D8" w:rsidP="006D5E5C">
      <w:pPr>
        <w:spacing w:after="0" w:line="240" w:lineRule="auto"/>
        <w:rPr>
          <w:rFonts w:ascii="Open Sans" w:hAnsi="Open Sans" w:cs="Open Sans"/>
          <w:b/>
          <w:bCs/>
          <w:sz w:val="24"/>
          <w:szCs w:val="24"/>
        </w:rPr>
      </w:pPr>
      <w:r w:rsidRPr="00340F71">
        <w:rPr>
          <w:rFonts w:ascii="Open Sans" w:hAnsi="Open Sans" w:cs="Open Sans"/>
          <w:b/>
          <w:bCs/>
          <w:sz w:val="24"/>
          <w:szCs w:val="24"/>
        </w:rPr>
        <w:t>Description</w:t>
      </w:r>
      <w:r w:rsidR="00340F71" w:rsidRPr="00340F71">
        <w:rPr>
          <w:rFonts w:ascii="Open Sans" w:hAnsi="Open Sans" w:cs="Open Sans"/>
          <w:b/>
          <w:bCs/>
          <w:sz w:val="24"/>
          <w:szCs w:val="24"/>
        </w:rPr>
        <w:t>:</w:t>
      </w:r>
    </w:p>
    <w:p w14:paraId="57D1BEA1" w14:textId="77777777" w:rsidR="006D5E5C" w:rsidRDefault="006D5E5C" w:rsidP="006D5E5C">
      <w:pPr>
        <w:spacing w:after="0" w:line="240" w:lineRule="auto"/>
        <w:rPr>
          <w:rFonts w:ascii="Open Sans" w:hAnsi="Open Sans" w:cs="Open Sans"/>
          <w:sz w:val="24"/>
          <w:szCs w:val="24"/>
        </w:rPr>
      </w:pPr>
    </w:p>
    <w:p w14:paraId="303405A9" w14:textId="5B72A285" w:rsidR="00C344D8" w:rsidRPr="006D5E5C" w:rsidRDefault="00C344D8" w:rsidP="006D5E5C">
      <w:pPr>
        <w:spacing w:after="0" w:line="240" w:lineRule="auto"/>
        <w:rPr>
          <w:rFonts w:ascii="Open Sans" w:hAnsi="Open Sans" w:cs="Open Sans"/>
          <w:sz w:val="24"/>
          <w:szCs w:val="24"/>
        </w:rPr>
      </w:pPr>
      <w:r w:rsidRPr="006D5E5C">
        <w:rPr>
          <w:rFonts w:ascii="Open Sans" w:hAnsi="Open Sans" w:cs="Open Sans"/>
          <w:sz w:val="24"/>
          <w:szCs w:val="24"/>
        </w:rPr>
        <w:t>This bulk development discount can be applied to any of TPSs offerings on more than 25 maintenance and reliability topics. Your team can attend in person or virtual instructor led courses. This discount is valid for up to twelve (12) months.</w:t>
      </w:r>
    </w:p>
    <w:p w14:paraId="028194BC" w14:textId="77777777" w:rsidR="006D5E5C" w:rsidRDefault="006D5E5C" w:rsidP="006D5E5C">
      <w:pPr>
        <w:spacing w:after="0" w:line="240" w:lineRule="auto"/>
        <w:rPr>
          <w:rFonts w:ascii="Open Sans" w:hAnsi="Open Sans" w:cs="Open Sans"/>
          <w:sz w:val="24"/>
          <w:szCs w:val="24"/>
        </w:rPr>
      </w:pPr>
    </w:p>
    <w:p w14:paraId="611767EA" w14:textId="248AF910" w:rsidR="00C344D8" w:rsidRPr="00340F71" w:rsidRDefault="00C344D8" w:rsidP="006D5E5C">
      <w:pPr>
        <w:spacing w:after="0" w:line="240" w:lineRule="auto"/>
        <w:rPr>
          <w:rFonts w:ascii="Open Sans" w:hAnsi="Open Sans" w:cs="Open Sans"/>
          <w:b/>
          <w:bCs/>
          <w:sz w:val="24"/>
          <w:szCs w:val="24"/>
        </w:rPr>
      </w:pPr>
      <w:r w:rsidRPr="00340F71">
        <w:rPr>
          <w:rFonts w:ascii="Open Sans" w:hAnsi="Open Sans" w:cs="Open Sans"/>
          <w:b/>
          <w:bCs/>
          <w:sz w:val="24"/>
          <w:szCs w:val="24"/>
        </w:rPr>
        <w:t>This is a 5% Discount - $10,000 worth of training for $9,500 (save $500)</w:t>
      </w:r>
    </w:p>
    <w:p w14:paraId="1A777994" w14:textId="77777777" w:rsidR="006D5E5C" w:rsidRDefault="006D5E5C" w:rsidP="006D5E5C">
      <w:pPr>
        <w:spacing w:after="0" w:line="240" w:lineRule="auto"/>
        <w:rPr>
          <w:rFonts w:ascii="Open Sans" w:hAnsi="Open Sans" w:cs="Open Sans"/>
          <w:sz w:val="24"/>
          <w:szCs w:val="24"/>
        </w:rPr>
      </w:pPr>
    </w:p>
    <w:p w14:paraId="0631E983" w14:textId="78F924A5" w:rsidR="00C344D8" w:rsidRPr="00340F71" w:rsidRDefault="00C344D8" w:rsidP="006D5E5C">
      <w:pPr>
        <w:spacing w:after="0" w:line="240" w:lineRule="auto"/>
        <w:rPr>
          <w:rFonts w:ascii="Open Sans" w:hAnsi="Open Sans" w:cs="Open Sans"/>
          <w:b/>
          <w:bCs/>
          <w:sz w:val="24"/>
          <w:szCs w:val="24"/>
        </w:rPr>
      </w:pPr>
      <w:r w:rsidRPr="00340F71">
        <w:rPr>
          <w:rFonts w:ascii="Open Sans" w:hAnsi="Open Sans" w:cs="Open Sans"/>
          <w:b/>
          <w:bCs/>
          <w:sz w:val="24"/>
          <w:szCs w:val="24"/>
        </w:rPr>
        <w:t>Terms and Conditions</w:t>
      </w:r>
      <w:r w:rsidR="00340F71" w:rsidRPr="00340F71">
        <w:rPr>
          <w:rFonts w:ascii="Open Sans" w:hAnsi="Open Sans" w:cs="Open Sans"/>
          <w:b/>
          <w:bCs/>
          <w:sz w:val="24"/>
          <w:szCs w:val="24"/>
        </w:rPr>
        <w:t>:</w:t>
      </w:r>
    </w:p>
    <w:p w14:paraId="68141124" w14:textId="77777777" w:rsidR="006D5E5C" w:rsidRDefault="006D5E5C" w:rsidP="006D5E5C">
      <w:pPr>
        <w:spacing w:after="0" w:line="240" w:lineRule="auto"/>
        <w:rPr>
          <w:rFonts w:ascii="Open Sans" w:hAnsi="Open Sans" w:cs="Open Sans"/>
          <w:sz w:val="24"/>
          <w:szCs w:val="24"/>
        </w:rPr>
      </w:pPr>
    </w:p>
    <w:p w14:paraId="289F6665" w14:textId="747FDB7C" w:rsidR="00C344D8" w:rsidRPr="006D5E5C" w:rsidRDefault="00C344D8" w:rsidP="006D5E5C">
      <w:pPr>
        <w:spacing w:after="0" w:line="240" w:lineRule="auto"/>
        <w:rPr>
          <w:rFonts w:ascii="Open Sans" w:hAnsi="Open Sans" w:cs="Open Sans"/>
          <w:sz w:val="24"/>
          <w:szCs w:val="24"/>
        </w:rPr>
      </w:pPr>
      <w:r w:rsidRPr="006D5E5C">
        <w:rPr>
          <w:rFonts w:ascii="Open Sans" w:hAnsi="Open Sans" w:cs="Open Sans"/>
          <w:sz w:val="24"/>
          <w:szCs w:val="24"/>
        </w:rPr>
        <w:t xml:space="preserve">Discounts are based on standard pricing for any TPSs course and maybe combines with other special offerings. Your program discount maybe applied to any combination of in-person and virtual courses. Changes or substitutions of students and classes are allowed at any time. You will be provided with a discount program promocode that will allow you or your team to register with our client care team. Registrations must be used within 12 months </w:t>
      </w:r>
      <w:proofErr w:type="gramStart"/>
      <w:r w:rsidRPr="006D5E5C">
        <w:rPr>
          <w:rFonts w:ascii="Open Sans" w:hAnsi="Open Sans" w:cs="Open Sans"/>
          <w:sz w:val="24"/>
          <w:szCs w:val="24"/>
        </w:rPr>
        <w:t>from</w:t>
      </w:r>
      <w:proofErr w:type="gramEnd"/>
      <w:r w:rsidRPr="006D5E5C">
        <w:rPr>
          <w:rFonts w:ascii="Open Sans" w:hAnsi="Open Sans" w:cs="Open Sans"/>
          <w:sz w:val="24"/>
          <w:szCs w:val="24"/>
        </w:rPr>
        <w:t xml:space="preserve"> the date of purchase.</w:t>
      </w:r>
    </w:p>
    <w:p w14:paraId="4D932784" w14:textId="77777777" w:rsidR="00C344D8" w:rsidRDefault="00C344D8"/>
    <w:sectPr w:rsidR="00C34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A43DD"/>
    <w:multiLevelType w:val="multilevel"/>
    <w:tmpl w:val="5A36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06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4B"/>
    <w:rsid w:val="00197199"/>
    <w:rsid w:val="00320D08"/>
    <w:rsid w:val="00340F71"/>
    <w:rsid w:val="0043214B"/>
    <w:rsid w:val="00565C0A"/>
    <w:rsid w:val="006D5E5C"/>
    <w:rsid w:val="008A3B62"/>
    <w:rsid w:val="00A75EEB"/>
    <w:rsid w:val="00C344D8"/>
    <w:rsid w:val="00E2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3734"/>
  <w15:chartTrackingRefBased/>
  <w15:docId w15:val="{CBC38934-3F22-4A03-863A-EE5FC315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14B"/>
    <w:rPr>
      <w:rFonts w:eastAsiaTheme="majorEastAsia" w:cstheme="majorBidi"/>
      <w:color w:val="272727" w:themeColor="text1" w:themeTint="D8"/>
    </w:rPr>
  </w:style>
  <w:style w:type="paragraph" w:styleId="Title">
    <w:name w:val="Title"/>
    <w:basedOn w:val="Normal"/>
    <w:next w:val="Normal"/>
    <w:link w:val="TitleChar"/>
    <w:uiPriority w:val="10"/>
    <w:qFormat/>
    <w:rsid w:val="00432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14B"/>
    <w:pPr>
      <w:spacing w:before="160"/>
      <w:jc w:val="center"/>
    </w:pPr>
    <w:rPr>
      <w:i/>
      <w:iCs/>
      <w:color w:val="404040" w:themeColor="text1" w:themeTint="BF"/>
    </w:rPr>
  </w:style>
  <w:style w:type="character" w:customStyle="1" w:styleId="QuoteChar">
    <w:name w:val="Quote Char"/>
    <w:basedOn w:val="DefaultParagraphFont"/>
    <w:link w:val="Quote"/>
    <w:uiPriority w:val="29"/>
    <w:rsid w:val="0043214B"/>
    <w:rPr>
      <w:i/>
      <w:iCs/>
      <w:color w:val="404040" w:themeColor="text1" w:themeTint="BF"/>
    </w:rPr>
  </w:style>
  <w:style w:type="paragraph" w:styleId="ListParagraph">
    <w:name w:val="List Paragraph"/>
    <w:basedOn w:val="Normal"/>
    <w:uiPriority w:val="34"/>
    <w:qFormat/>
    <w:rsid w:val="0043214B"/>
    <w:pPr>
      <w:ind w:left="720"/>
      <w:contextualSpacing/>
    </w:pPr>
  </w:style>
  <w:style w:type="character" w:styleId="IntenseEmphasis">
    <w:name w:val="Intense Emphasis"/>
    <w:basedOn w:val="DefaultParagraphFont"/>
    <w:uiPriority w:val="21"/>
    <w:qFormat/>
    <w:rsid w:val="0043214B"/>
    <w:rPr>
      <w:i/>
      <w:iCs/>
      <w:color w:val="0F4761" w:themeColor="accent1" w:themeShade="BF"/>
    </w:rPr>
  </w:style>
  <w:style w:type="paragraph" w:styleId="IntenseQuote">
    <w:name w:val="Intense Quote"/>
    <w:basedOn w:val="Normal"/>
    <w:next w:val="Normal"/>
    <w:link w:val="IntenseQuoteChar"/>
    <w:uiPriority w:val="30"/>
    <w:qFormat/>
    <w:rsid w:val="00432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14B"/>
    <w:rPr>
      <w:i/>
      <w:iCs/>
      <w:color w:val="0F4761" w:themeColor="accent1" w:themeShade="BF"/>
    </w:rPr>
  </w:style>
  <w:style w:type="character" w:styleId="IntenseReference">
    <w:name w:val="Intense Reference"/>
    <w:basedOn w:val="DefaultParagraphFont"/>
    <w:uiPriority w:val="32"/>
    <w:qFormat/>
    <w:rsid w:val="0043214B"/>
    <w:rPr>
      <w:b/>
      <w:bCs/>
      <w:smallCaps/>
      <w:color w:val="0F4761" w:themeColor="accent1" w:themeShade="BF"/>
      <w:spacing w:val="5"/>
    </w:rPr>
  </w:style>
  <w:style w:type="character" w:styleId="Hyperlink">
    <w:name w:val="Hyperlink"/>
    <w:basedOn w:val="DefaultParagraphFont"/>
    <w:uiPriority w:val="99"/>
    <w:semiHidden/>
    <w:unhideWhenUsed/>
    <w:rsid w:val="0043214B"/>
    <w:rPr>
      <w:color w:val="0000FF"/>
      <w:u w:val="single"/>
    </w:rPr>
  </w:style>
  <w:style w:type="paragraph" w:customStyle="1" w:styleId="arlo-content-field-listitem">
    <w:name w:val="arlo-content-field-listitem"/>
    <w:basedOn w:val="Normal"/>
    <w:rsid w:val="004321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4321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321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819580">
      <w:bodyDiv w:val="1"/>
      <w:marLeft w:val="0"/>
      <w:marRight w:val="0"/>
      <w:marTop w:val="0"/>
      <w:marBottom w:val="0"/>
      <w:divBdr>
        <w:top w:val="none" w:sz="0" w:space="0" w:color="auto"/>
        <w:left w:val="none" w:sz="0" w:space="0" w:color="auto"/>
        <w:bottom w:val="none" w:sz="0" w:space="0" w:color="auto"/>
        <w:right w:val="none" w:sz="0" w:space="0" w:color="auto"/>
      </w:divBdr>
      <w:divsChild>
        <w:div w:id="1314875530">
          <w:marLeft w:val="0"/>
          <w:marRight w:val="0"/>
          <w:marTop w:val="0"/>
          <w:marBottom w:val="240"/>
          <w:divBdr>
            <w:top w:val="none" w:sz="0" w:space="0" w:color="auto"/>
            <w:left w:val="none" w:sz="0" w:space="0" w:color="auto"/>
            <w:bottom w:val="none" w:sz="0" w:space="0" w:color="auto"/>
            <w:right w:val="none" w:sz="0" w:space="0" w:color="auto"/>
          </w:divBdr>
        </w:div>
        <w:div w:id="76797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Wright</dc:creator>
  <cp:keywords/>
  <dc:description/>
  <cp:lastModifiedBy>Nathan Wright</cp:lastModifiedBy>
  <cp:revision>6</cp:revision>
  <dcterms:created xsi:type="dcterms:W3CDTF">2024-06-15T15:40:00Z</dcterms:created>
  <dcterms:modified xsi:type="dcterms:W3CDTF">2024-06-17T01:40:00Z</dcterms:modified>
</cp:coreProperties>
</file>